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A0" w:rsidRDefault="00F90DAC" w:rsidP="00BC392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77730" cy="6832949"/>
            <wp:effectExtent l="0" t="0" r="0" b="0"/>
            <wp:docPr id="1" name="Рисунок 1" descr="C:\Users\user\Desktop\скан 1 класс\литер 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1 класс\литер ч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83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C392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3925">
        <w:rPr>
          <w:rFonts w:ascii="Times New Roman" w:hAnsi="Times New Roman" w:cs="Times New Roman"/>
          <w:b/>
          <w:bCs/>
          <w:sz w:val="24"/>
          <w:szCs w:val="24"/>
        </w:rPr>
        <w:t>Рабочая программа по литературному чтению составлена на основе следующих нормативных документов</w:t>
      </w:r>
      <w:proofErr w:type="gramStart"/>
      <w:r w:rsidRPr="00BC3925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C3925">
        <w:rPr>
          <w:rFonts w:ascii="Times New Roman" w:hAnsi="Times New Roman" w:cs="Times New Roman"/>
          <w:bCs/>
          <w:sz w:val="24"/>
          <w:szCs w:val="24"/>
        </w:rPr>
        <w:t>- Федеральный  государственный образовательный  стандарт начального общего образования, 2009 г.;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BC3925">
        <w:rPr>
          <w:rFonts w:ascii="Times New Roman" w:hAnsi="Times New Roman" w:cs="Times New Roman"/>
          <w:bCs/>
          <w:sz w:val="24"/>
          <w:szCs w:val="24"/>
        </w:rPr>
        <w:t xml:space="preserve">-Федеральный перечень учебников, рекомендованных (допущенных) Министерством образования и </w:t>
      </w:r>
      <w:r>
        <w:rPr>
          <w:rFonts w:ascii="Times New Roman" w:hAnsi="Times New Roman" w:cs="Times New Roman"/>
          <w:bCs/>
          <w:sz w:val="24"/>
          <w:szCs w:val="24"/>
        </w:rPr>
        <w:t>науки Российской Федерации к  и</w:t>
      </w:r>
      <w:r w:rsidRPr="00BC3925">
        <w:rPr>
          <w:rFonts w:ascii="Times New Roman" w:hAnsi="Times New Roman" w:cs="Times New Roman"/>
          <w:bCs/>
          <w:sz w:val="24"/>
          <w:szCs w:val="24"/>
        </w:rPr>
        <w:t>спользованию в образовательном процессе в общеобра</w:t>
      </w:r>
      <w:r w:rsidR="002A157E">
        <w:rPr>
          <w:rFonts w:ascii="Times New Roman" w:hAnsi="Times New Roman" w:cs="Times New Roman"/>
          <w:bCs/>
          <w:sz w:val="24"/>
          <w:szCs w:val="24"/>
        </w:rPr>
        <w:t>зовательных учреждениях, на 2013/2014</w:t>
      </w:r>
      <w:r w:rsidRPr="00BC3925">
        <w:rPr>
          <w:rFonts w:ascii="Times New Roman" w:hAnsi="Times New Roman" w:cs="Times New Roman"/>
          <w:bCs/>
          <w:sz w:val="24"/>
          <w:szCs w:val="24"/>
        </w:rPr>
        <w:t xml:space="preserve"> учебный год; 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-Примерные программы начального общего образования;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-Учебный план</w:t>
      </w:r>
      <w:r>
        <w:rPr>
          <w:rFonts w:ascii="Times New Roman" w:hAnsi="Times New Roman" w:cs="Times New Roman"/>
          <w:sz w:val="24"/>
          <w:szCs w:val="24"/>
        </w:rPr>
        <w:t xml:space="preserve">   муниципального  бюджетного </w:t>
      </w:r>
      <w:r w:rsidRPr="00BC3925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Нижнебишевская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</w:t>
      </w:r>
      <w:r w:rsidR="00C74609">
        <w:rPr>
          <w:rFonts w:ascii="Times New Roman" w:hAnsi="Times New Roman" w:cs="Times New Roman"/>
          <w:sz w:val="24"/>
          <w:szCs w:val="24"/>
        </w:rPr>
        <w:t>ниципального района РТ   на 2013/2014</w:t>
      </w:r>
      <w:r w:rsidRPr="00BC3925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Учебный комплект: Климанова Л.Ф., Макеева С.Г. </w:t>
      </w:r>
      <w:r w:rsidRPr="00BC3925">
        <w:rPr>
          <w:rFonts w:ascii="Times New Roman" w:eastAsia="Calibri" w:hAnsi="Times New Roman" w:cs="Times New Roman"/>
          <w:bCs/>
          <w:sz w:val="24"/>
          <w:szCs w:val="24"/>
        </w:rPr>
        <w:t xml:space="preserve">Азбука. Учебник. 1 класс. В 2 ч. </w:t>
      </w: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Климанова Л.Ф., </w:t>
      </w:r>
      <w:proofErr w:type="spellStart"/>
      <w:r w:rsidRPr="00BC3925">
        <w:rPr>
          <w:rFonts w:ascii="Times New Roman" w:eastAsia="Calibri" w:hAnsi="Times New Roman" w:cs="Times New Roman"/>
          <w:sz w:val="24"/>
          <w:szCs w:val="24"/>
        </w:rPr>
        <w:t>Романина</w:t>
      </w:r>
      <w:proofErr w:type="spellEnd"/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 В.И., Борейко Л.Н. </w:t>
      </w:r>
      <w:r w:rsidRPr="00BC3925">
        <w:rPr>
          <w:rFonts w:ascii="Times New Roman" w:hAnsi="Times New Roman" w:cs="Times New Roman"/>
          <w:bCs/>
          <w:sz w:val="24"/>
          <w:szCs w:val="24"/>
        </w:rPr>
        <w:t>Л</w:t>
      </w:r>
      <w:r w:rsidRPr="00BC3925">
        <w:rPr>
          <w:rFonts w:ascii="Times New Roman" w:hAnsi="Times New Roman" w:cs="Times New Roman"/>
          <w:sz w:val="24"/>
          <w:szCs w:val="24"/>
        </w:rPr>
        <w:t>итературное чтение</w:t>
      </w:r>
      <w:proofErr w:type="gramStart"/>
      <w:r w:rsidRPr="00BC3925">
        <w:rPr>
          <w:rFonts w:ascii="Times New Roman" w:hAnsi="Times New Roman" w:cs="Times New Roman"/>
          <w:sz w:val="24"/>
          <w:szCs w:val="24"/>
        </w:rPr>
        <w:t xml:space="preserve">  .</w:t>
      </w:r>
      <w:proofErr w:type="spellStart"/>
      <w:proofErr w:type="gramEnd"/>
      <w:r w:rsidRPr="00BC3925">
        <w:rPr>
          <w:rFonts w:ascii="Times New Roman" w:hAnsi="Times New Roman" w:cs="Times New Roman"/>
          <w:sz w:val="24"/>
          <w:szCs w:val="24"/>
        </w:rPr>
        <w:t>Ф.Климанова</w:t>
      </w:r>
      <w:proofErr w:type="spellEnd"/>
      <w:r w:rsidRPr="00BC3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3925">
        <w:rPr>
          <w:rFonts w:ascii="Times New Roman" w:hAnsi="Times New Roman" w:cs="Times New Roman"/>
          <w:sz w:val="24"/>
          <w:szCs w:val="24"/>
        </w:rPr>
        <w:t>В.Г.Горецкий</w:t>
      </w:r>
      <w:proofErr w:type="spellEnd"/>
      <w:r w:rsidRPr="00BC3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3925">
        <w:rPr>
          <w:rFonts w:ascii="Times New Roman" w:hAnsi="Times New Roman" w:cs="Times New Roman"/>
          <w:sz w:val="24"/>
          <w:szCs w:val="24"/>
        </w:rPr>
        <w:t>Л.А.Виноградская</w:t>
      </w:r>
      <w:proofErr w:type="spellEnd"/>
      <w:r w:rsidRPr="00BC3925">
        <w:rPr>
          <w:rFonts w:ascii="Times New Roman" w:hAnsi="Times New Roman" w:cs="Times New Roman"/>
          <w:sz w:val="24"/>
          <w:szCs w:val="24"/>
        </w:rPr>
        <w:t xml:space="preserve">) , в 2-х частях. 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В неделю 2 ч.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Всего 66 ч.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C3925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BC3925">
        <w:rPr>
          <w:rFonts w:ascii="Times New Roman" w:hAnsi="Times New Roman" w:cs="Times New Roman"/>
          <w:b/>
          <w:sz w:val="24"/>
          <w:szCs w:val="24"/>
        </w:rPr>
        <w:t>:</w:t>
      </w:r>
      <w:r w:rsidRPr="00BC3925">
        <w:rPr>
          <w:rFonts w:ascii="Times New Roman" w:hAnsi="Times New Roman" w:cs="Times New Roman"/>
          <w:sz w:val="24"/>
          <w:szCs w:val="24"/>
        </w:rPr>
        <w:t xml:space="preserve"> осознание значимости чтения для личного развития, понимание роли чтения, его видов </w:t>
      </w:r>
      <w:proofErr w:type="gramStart"/>
      <w:r w:rsidRPr="00BC392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C3925">
        <w:rPr>
          <w:rFonts w:ascii="Times New Roman" w:hAnsi="Times New Roman" w:cs="Times New Roman"/>
          <w:sz w:val="24"/>
          <w:szCs w:val="24"/>
        </w:rPr>
        <w:t>вслух, про себя) для успешности обучения по всем предметам;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-формирование потребности в систематическом чтении</w:t>
      </w:r>
    </w:p>
    <w:p w:rsidR="00BC3925" w:rsidRPr="00BC3925" w:rsidRDefault="00BC3925" w:rsidP="00BC392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C3925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proofErr w:type="gramStart"/>
      <w:r w:rsidRPr="00BC3925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воспитание позитивного эмоциональн</w:t>
      </w:r>
      <w:r w:rsidRPr="00BC3925">
        <w:rPr>
          <w:rFonts w:ascii="Times New Roman" w:hAnsi="Times New Roman" w:cs="Times New Roman"/>
          <w:sz w:val="24"/>
          <w:szCs w:val="24"/>
        </w:rPr>
        <w:t>о-целостного отношения к русскому</w:t>
      </w: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 языку, чувства сопричастности к сохранению его уникальности и чистоты; пробуждение познавательного </w:t>
      </w:r>
      <w:r w:rsidRPr="00BC3925">
        <w:rPr>
          <w:rFonts w:ascii="Times New Roman" w:hAnsi="Times New Roman" w:cs="Times New Roman"/>
          <w:sz w:val="24"/>
          <w:szCs w:val="24"/>
        </w:rPr>
        <w:t>интереса к русскому</w:t>
      </w: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 слову; стремление совершенствовать свою речь;</w:t>
      </w:r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color w:val="170E02"/>
          <w:sz w:val="24"/>
          <w:szCs w:val="24"/>
        </w:rPr>
      </w:pPr>
      <w:r w:rsidRPr="00BC3925">
        <w:rPr>
          <w:rFonts w:ascii="Times New Roman" w:hAnsi="Times New Roman" w:cs="Times New Roman"/>
          <w:color w:val="170E02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развитие фонематического слуха детей, умения вычленять звуки из слова, производить </w:t>
      </w:r>
      <w:proofErr w:type="spellStart"/>
      <w:r w:rsidRPr="00BC3925">
        <w:rPr>
          <w:rFonts w:ascii="Times New Roman" w:eastAsia="Calibri" w:hAnsi="Times New Roman" w:cs="Times New Roman"/>
          <w:color w:val="170E02"/>
          <w:sz w:val="24"/>
          <w:szCs w:val="24"/>
        </w:rPr>
        <w:t>слогозвуковой</w:t>
      </w:r>
      <w:proofErr w:type="spellEnd"/>
      <w:r w:rsidRPr="00BC3925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и звуковой анализ слов; сравнивать звуки </w:t>
      </w:r>
      <w:proofErr w:type="gramStart"/>
      <w:r w:rsidRPr="00BC3925">
        <w:rPr>
          <w:rFonts w:ascii="Times New Roman" w:eastAsia="Calibri" w:hAnsi="Times New Roman" w:cs="Times New Roman"/>
          <w:color w:val="170E02"/>
          <w:sz w:val="24"/>
          <w:szCs w:val="24"/>
        </w:rPr>
        <w:t>в</w:t>
      </w:r>
      <w:proofErr w:type="gramEnd"/>
      <w:r w:rsidRPr="00BC3925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похоже звучащих словах.</w:t>
      </w: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овладение элементарными способами анализа изучаемых явлений языка; овладение умениями правильно  читать, участвовать в диалоге, составлять неслож</w:t>
      </w:r>
      <w:r w:rsidRPr="00BC3925">
        <w:rPr>
          <w:rFonts w:ascii="Times New Roman" w:hAnsi="Times New Roman" w:cs="Times New Roman"/>
          <w:sz w:val="24"/>
          <w:szCs w:val="24"/>
        </w:rPr>
        <w:t>ные монологические высказывания</w:t>
      </w: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целенаправленное формирование коммуникативно-речевых умений и навыка чтения как </w:t>
      </w:r>
      <w:proofErr w:type="spellStart"/>
      <w:r w:rsidRPr="00BC3925">
        <w:rPr>
          <w:rFonts w:ascii="Times New Roman" w:eastAsia="Calibri" w:hAnsi="Times New Roman" w:cs="Times New Roman"/>
          <w:sz w:val="24"/>
          <w:szCs w:val="24"/>
        </w:rPr>
        <w:t>общеучебного</w:t>
      </w:r>
      <w:proofErr w:type="spellEnd"/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 умения;</w:t>
      </w:r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свободное чтение и самостоятельное извлечение смысловой информации из прочитанного текста;</w:t>
      </w:r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приобщение ребёнка к литературе как искусству слова;</w:t>
      </w:r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формировать уважительное отношение младших школьников к книге как важнейшей культурно-исторической ценности;</w:t>
      </w:r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обеспечить младшим школьникам понимание художественных произведений;</w:t>
      </w:r>
    </w:p>
    <w:p w:rsidR="00BC3925" w:rsidRPr="00BC3925" w:rsidRDefault="00BC3925" w:rsidP="00BC39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научить </w:t>
      </w:r>
      <w:proofErr w:type="gramStart"/>
      <w:r w:rsidRPr="00BC3925">
        <w:rPr>
          <w:rFonts w:ascii="Times New Roman" w:eastAsia="Calibri" w:hAnsi="Times New Roman" w:cs="Times New Roman"/>
          <w:sz w:val="24"/>
          <w:szCs w:val="24"/>
        </w:rPr>
        <w:t>практически</w:t>
      </w:r>
      <w:proofErr w:type="gramEnd"/>
      <w:r w:rsidRPr="00BC3925">
        <w:rPr>
          <w:rFonts w:ascii="Times New Roman" w:eastAsia="Calibri" w:hAnsi="Times New Roman" w:cs="Times New Roman"/>
          <w:sz w:val="24"/>
          <w:szCs w:val="24"/>
        </w:rPr>
        <w:t xml:space="preserve"> различать художественные и научно-познавательные литературные произведения, по-другому отражающие мир;</w:t>
      </w: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925">
        <w:rPr>
          <w:rFonts w:ascii="Times New Roman" w:hAnsi="Times New Roman" w:cs="Times New Roman"/>
          <w:sz w:val="24"/>
          <w:szCs w:val="24"/>
        </w:rPr>
        <w:t>-</w:t>
      </w:r>
      <w:r w:rsidRPr="00BC3925">
        <w:rPr>
          <w:rFonts w:ascii="Times New Roman" w:eastAsia="Calibri" w:hAnsi="Times New Roman" w:cs="Times New Roman"/>
          <w:sz w:val="24"/>
          <w:szCs w:val="24"/>
        </w:rPr>
        <w:t>развивать интерес к литературному творчеству</w:t>
      </w:r>
      <w:proofErr w:type="gramStart"/>
      <w:r w:rsidRPr="00BC3925">
        <w:rPr>
          <w:rFonts w:ascii="Times New Roman" w:eastAsia="Calibri" w:hAnsi="Times New Roman" w:cs="Times New Roman"/>
          <w:sz w:val="24"/>
          <w:szCs w:val="24"/>
        </w:rPr>
        <w:t>;</w:t>
      </w:r>
      <w:r w:rsidRPr="00BC392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C3925">
        <w:rPr>
          <w:rFonts w:ascii="Times New Roman" w:eastAsia="Calibri" w:hAnsi="Times New Roman" w:cs="Times New Roman"/>
          <w:sz w:val="24"/>
          <w:szCs w:val="24"/>
        </w:rPr>
        <w:t>духовно-нравственное совершенствование личности, формирование позитивного мировосприятия и расшире</w:t>
      </w:r>
      <w:r w:rsidRPr="00BC3925">
        <w:rPr>
          <w:rFonts w:ascii="Times New Roman" w:hAnsi="Times New Roman" w:cs="Times New Roman"/>
          <w:sz w:val="24"/>
          <w:szCs w:val="24"/>
        </w:rPr>
        <w:t xml:space="preserve">ние познавательных возможностей </w:t>
      </w:r>
      <w:r w:rsidRPr="00BC3925">
        <w:rPr>
          <w:rFonts w:ascii="Times New Roman" w:eastAsia="Calibri" w:hAnsi="Times New Roman" w:cs="Times New Roman"/>
          <w:sz w:val="24"/>
          <w:szCs w:val="24"/>
        </w:rPr>
        <w:t>младших школьников.</w:t>
      </w: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676"/>
        <w:tblW w:w="14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99"/>
        <w:gridCol w:w="2410"/>
        <w:gridCol w:w="143"/>
      </w:tblGrid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программы</w:t>
            </w:r>
          </w:p>
          <w:p w:rsid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«Давайте знакомиться!»</w:t>
            </w: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  <w:p w:rsidR="00DA1FF3" w:rsidRPr="00BC3925" w:rsidRDefault="00DA1FF3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Мир общения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Слово в общении. Помощники слова в общении.</w:t>
            </w:r>
          </w:p>
        </w:tc>
      </w:tr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без слов. Жест и его значение</w:t>
            </w:r>
          </w:p>
        </w:tc>
      </w:tr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Как понять животных? Разговаривают ли животные?</w:t>
            </w:r>
          </w:p>
        </w:tc>
      </w:tr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Слова и предметы. Рисунки и предметы в общении.</w:t>
            </w:r>
          </w:p>
        </w:tc>
      </w:tr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 полон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звуков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ласные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согласные звуки. Твердые и мягкие согласные. Звучание и значение слова</w:t>
            </w:r>
          </w:p>
        </w:tc>
      </w:tr>
      <w:tr w:rsidR="00BC3925" w:rsidRPr="00BC3925" w:rsidTr="00BC3925">
        <w:tc>
          <w:tcPr>
            <w:tcW w:w="1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Слова и слоги. Ударение в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слове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лово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предложение.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«Страна </w:t>
            </w:r>
            <w:proofErr w:type="spellStart"/>
            <w:r w:rsidRPr="00BC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АБВГДейка</w:t>
            </w:r>
            <w:proofErr w:type="spellEnd"/>
            <w:r w:rsidRPr="00BC39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 (31 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[а], [о]; буквы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Аа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Звук [у], буквы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Уу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 Звуки [и], [ы]. Буквы Ии, ы.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Звук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уквы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[м`]. Буквы 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Мм</w:t>
            </w:r>
            <w:proofErr w:type="gramEnd"/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Звуки [с] — [с`], буква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Звуки [н] — [н`],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Нн</w:t>
            </w:r>
            <w:proofErr w:type="spellEnd"/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Звуки [т] — [т`], буква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[к`],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 Звуки [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[р`],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Звуки [в], [в`], буква Вв. Звуки [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[п`],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Пп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 Звуки [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] — [г`], буква Г.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Буквы Ее,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Ёё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 и после гласных. Чтение слов с буквами е, ё. Повторение всех изученных букв.</w:t>
            </w:r>
          </w:p>
        </w:tc>
      </w:tr>
      <w:tr w:rsidR="00BC3925" w:rsidRPr="00BC3925" w:rsidTr="00BC3925">
        <w:trPr>
          <w:gridAfter w:val="2"/>
          <w:wAfter w:w="2553" w:type="dxa"/>
          <w:trHeight w:val="146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Буква Я в начале слова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после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гласных и согласных. Звуки [х] — [х`],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 Мягкий знак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 — показатель мягкости согласных.</w:t>
            </w: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Зву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к[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Йй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Буквы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Юю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Звук [ш], буква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Звук [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Чч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Звук [щ`].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Щщ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Звук [ц],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Цц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Звук [ф], [ф`], буква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Фф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. Разделительные ь и ъ.</w:t>
            </w: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Алфавит. Чтение загадок о буквах. Завершение «Веселого путешествия от</w:t>
            </w: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до Я».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Про все на свете(5ч)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С чего начинается общение?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Вовка-добрая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душа»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Умеет ли разговаривать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?П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роизведения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И.Токмаковой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В.Берестова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Н.Матвеевой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Что, где, когда и почему?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«Почему?»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Книга природы. Произведения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Н.Сладкова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Н.Матвеевой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Волшебство слова.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А.Фет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. «Уж верба вся пушистая…».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А.К.Толстой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. «Колокольчики мои…».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Книги-мои</w:t>
            </w:r>
            <w:proofErr w:type="gramEnd"/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друзья(3 ч).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«Новому читателю»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«У лукоморья дуб зеленый».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«Мама принесла Тане новую книгу»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Радуга-дуга(3 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Песенки русского народа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Английская народная песня «Перчатки»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Шутки-минутки «Что случилось?»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Здравствуй, сказка!(4 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Г.Юдин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А первая».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Курочка ряба и десять утят.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Лиса, заяц и петух.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Татарская народная сказка «Два </w:t>
            </w:r>
            <w:proofErr w:type="gram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лентяя</w:t>
            </w:r>
            <w:proofErr w:type="gram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Люблю все живое.(3ч)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В.Лунин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«Никого не обижай»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Е.Благиниа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«Котенок»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«Зяблик»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»В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олк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и лиса»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«Лягушата»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Хорошие соседи, счастливые друзья(3ч)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«Песенка друзей»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«Хорошее»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Е.Благинина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«Шила шубку…», «Пришла ко мне подружка»</w:t>
            </w:r>
          </w:p>
        </w:tc>
      </w:tr>
      <w:tr w:rsidR="00BC3925" w:rsidRPr="00BC3925" w:rsidTr="00BC3925">
        <w:trPr>
          <w:gridAfter w:val="2"/>
          <w:wAfter w:w="2553" w:type="dxa"/>
        </w:trPr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М.Пляцковский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«Солнышко на память», рассказы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Л.Толстого</w:t>
            </w:r>
            <w:proofErr w:type="spellEnd"/>
          </w:p>
        </w:tc>
      </w:tr>
      <w:tr w:rsidR="00BC3925" w:rsidRPr="00BC3925" w:rsidTr="00BC3925">
        <w:trPr>
          <w:gridAfter w:val="1"/>
          <w:wAfter w:w="143" w:type="dxa"/>
        </w:trPr>
        <w:tc>
          <w:tcPr>
            <w:tcW w:w="14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Край </w:t>
            </w:r>
            <w:proofErr w:type="spellStart"/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родной</w:t>
            </w:r>
            <w:proofErr w:type="gramStart"/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,н</w:t>
            </w:r>
            <w:proofErr w:type="gramEnd"/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авек</w:t>
            </w:r>
            <w:proofErr w:type="spellEnd"/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любимый(2ч)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П.Воронько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«Лучше нет родного края»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«Четыре сестры»</w:t>
            </w:r>
          </w:p>
        </w:tc>
      </w:tr>
      <w:tr w:rsidR="00BC3925" w:rsidRPr="00BC3925" w:rsidTr="00BC3925">
        <w:trPr>
          <w:gridAfter w:val="1"/>
          <w:wAfter w:w="143" w:type="dxa"/>
        </w:trPr>
        <w:tc>
          <w:tcPr>
            <w:tcW w:w="14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А.Введенский</w:t>
            </w:r>
            <w:proofErr w:type="spellEnd"/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«Песенка о дожде»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И.Токмакова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«Сенокос»</w:t>
            </w:r>
          </w:p>
        </w:tc>
      </w:tr>
      <w:tr w:rsidR="00BC3925" w:rsidRPr="00BC3925" w:rsidTr="00BC3925">
        <w:trPr>
          <w:gridAfter w:val="1"/>
          <w:wAfter w:w="143" w:type="dxa"/>
        </w:trPr>
        <w:tc>
          <w:tcPr>
            <w:tcW w:w="14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Сто фантазий(2 ч)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Р.Сеф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«Совершенно непонятно»</w:t>
            </w: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Ю.Мориц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«Сто фантазий»</w:t>
            </w:r>
          </w:p>
        </w:tc>
      </w:tr>
    </w:tbl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5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90"/>
        <w:gridCol w:w="10009"/>
        <w:gridCol w:w="3355"/>
      </w:tblGrid>
      <w:tr w:rsidR="00BC3925" w:rsidRPr="00BC3925" w:rsidTr="002A157E">
        <w:trPr>
          <w:trHeight w:val="95"/>
        </w:trPr>
        <w:tc>
          <w:tcPr>
            <w:tcW w:w="1190" w:type="dxa"/>
          </w:tcPr>
          <w:p w:rsidR="00BC3925" w:rsidRPr="00BC3925" w:rsidRDefault="00BC3925" w:rsidP="00BC3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9" w:type="dxa"/>
          </w:tcPr>
          <w:p w:rsidR="00BC3925" w:rsidRPr="00BC3925" w:rsidRDefault="00BC3925" w:rsidP="00BC3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/>
                <w:sz w:val="24"/>
                <w:szCs w:val="24"/>
              </w:rPr>
              <w:t>Учебно-тематический план.</w:t>
            </w:r>
          </w:p>
        </w:tc>
        <w:tc>
          <w:tcPr>
            <w:tcW w:w="3355" w:type="dxa"/>
          </w:tcPr>
          <w:p w:rsidR="00BC3925" w:rsidRPr="00BC3925" w:rsidRDefault="00BC3925" w:rsidP="00BC3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925" w:rsidRPr="00BC3925" w:rsidRDefault="00BC3925" w:rsidP="00BC39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9323"/>
        <w:gridCol w:w="1876"/>
      </w:tblGrid>
      <w:tr w:rsidR="00BC3925" w:rsidRPr="00BC3925" w:rsidTr="00BC3925">
        <w:trPr>
          <w:cantSplit/>
          <w:trHeight w:val="317"/>
        </w:trPr>
        <w:tc>
          <w:tcPr>
            <w:tcW w:w="992" w:type="dxa"/>
            <w:vMerge w:val="restart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23" w:type="dxa"/>
            <w:vMerge w:val="restart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876" w:type="dxa"/>
            <w:vMerge w:val="restart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BC3925" w:rsidRPr="00BC3925" w:rsidTr="00BC3925">
        <w:trPr>
          <w:cantSplit/>
          <w:trHeight w:val="317"/>
        </w:trPr>
        <w:tc>
          <w:tcPr>
            <w:tcW w:w="992" w:type="dxa"/>
            <w:vMerge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3" w:type="dxa"/>
            <w:vMerge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3925" w:rsidRPr="00BC3925" w:rsidTr="00BC3925"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Давайте знакомиться!»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BC3925" w:rsidRPr="00BC3925" w:rsidTr="00BC3925">
        <w:trPr>
          <w:trHeight w:val="372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 </w:t>
            </w:r>
            <w:proofErr w:type="spellStart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АБВГДейка</w:t>
            </w:r>
            <w:proofErr w:type="spellEnd"/>
            <w:r w:rsidRPr="00BC3925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</w:t>
            </w:r>
          </w:p>
        </w:tc>
      </w:tr>
      <w:tr w:rsidR="00BC3925" w:rsidRPr="00BC3925" w:rsidTr="00BC3925"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ind w:left="145" w:hanging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Про все на свете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BC3925" w:rsidRPr="00BC3925" w:rsidTr="00BC3925">
        <w:trPr>
          <w:trHeight w:val="371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Книги-мои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друзья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BC3925" w:rsidRPr="00BC3925" w:rsidTr="00BC3925">
        <w:trPr>
          <w:trHeight w:val="225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5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Радуга-дуга(3 ч)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3925" w:rsidRPr="00BC3925" w:rsidTr="00BC3925">
        <w:trPr>
          <w:trHeight w:val="387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Здравствуй, сказка!(4 ч)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3925" w:rsidRPr="00BC3925" w:rsidTr="00BC3925">
        <w:trPr>
          <w:trHeight w:val="168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Люблю все живое.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3925" w:rsidRPr="00BC3925" w:rsidTr="00BC3925">
        <w:trPr>
          <w:trHeight w:val="335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3925" w:rsidRPr="00BC3925" w:rsidTr="00BC3925">
        <w:trPr>
          <w:trHeight w:val="351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Край </w:t>
            </w:r>
            <w:proofErr w:type="spell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Start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авек</w:t>
            </w:r>
            <w:proofErr w:type="spellEnd"/>
            <w:r w:rsidRPr="00BC3925">
              <w:rPr>
                <w:rFonts w:ascii="Times New Roman" w:hAnsi="Times New Roman" w:cs="Times New Roman"/>
                <w:sz w:val="24"/>
                <w:szCs w:val="24"/>
              </w:rPr>
              <w:t xml:space="preserve"> любимый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3925" w:rsidRPr="00BC3925" w:rsidTr="00BC3925">
        <w:trPr>
          <w:trHeight w:val="184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925">
              <w:rPr>
                <w:rFonts w:ascii="Times New Roman" w:hAnsi="Times New Roman" w:cs="Times New Roman"/>
                <w:sz w:val="24"/>
                <w:szCs w:val="24"/>
              </w:rPr>
              <w:t>Сто фантазий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3925" w:rsidRPr="00BC3925" w:rsidTr="00BC3925">
        <w:trPr>
          <w:trHeight w:val="117"/>
        </w:trPr>
        <w:tc>
          <w:tcPr>
            <w:tcW w:w="992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3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6" w:type="dxa"/>
          </w:tcPr>
          <w:p w:rsidR="00BC3925" w:rsidRPr="00BC3925" w:rsidRDefault="00BC3925" w:rsidP="00BC3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ч</w:t>
            </w:r>
          </w:p>
        </w:tc>
      </w:tr>
    </w:tbl>
    <w:p w:rsidR="00BC3925" w:rsidRPr="00BC3925" w:rsidRDefault="00BC3925" w:rsidP="00BC3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framePr w:hSpace="180" w:wrap="around" w:vAnchor="page" w:hAnchor="margin" w:y="159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3925" w:rsidRPr="00BC3925" w:rsidRDefault="00BC3925" w:rsidP="00BC3925">
      <w:pPr>
        <w:pStyle w:val="a4"/>
        <w:spacing w:before="0" w:beforeAutospacing="0" w:after="0" w:afterAutospacing="0"/>
        <w:rPr>
          <w:b/>
          <w:i/>
        </w:rPr>
      </w:pPr>
      <w:r w:rsidRPr="00BC3925">
        <w:rPr>
          <w:rStyle w:val="a5"/>
          <w:b/>
          <w:i w:val="0"/>
        </w:rPr>
        <w:t>Основные требования к знаниям, умениям и навыкам учащихся к концу 1 класса</w:t>
      </w:r>
    </w:p>
    <w:p w:rsidR="00BC3925" w:rsidRDefault="00BC3925" w:rsidP="00BC3925">
      <w:pPr>
        <w:pStyle w:val="a4"/>
        <w:spacing w:before="0" w:beforeAutospacing="0" w:after="0" w:afterAutospacing="0"/>
      </w:pPr>
      <w:r w:rsidRPr="00BC3925">
        <w:rPr>
          <w:rStyle w:val="a5"/>
          <w:i w:val="0"/>
        </w:rPr>
        <w:t xml:space="preserve">Обучающиеся должны </w:t>
      </w:r>
      <w:r w:rsidRPr="00BC3925">
        <w:rPr>
          <w:rStyle w:val="a5"/>
          <w:b/>
          <w:i w:val="0"/>
        </w:rPr>
        <w:t>знать</w:t>
      </w:r>
      <w:r w:rsidRPr="00BC3925">
        <w:rPr>
          <w:rStyle w:val="a5"/>
          <w:i w:val="0"/>
        </w:rPr>
        <w:t>:</w:t>
      </w:r>
      <w:r w:rsidRPr="00BC3925">
        <w:rPr>
          <w:i/>
          <w:iCs/>
        </w:rPr>
        <w:br/>
      </w:r>
      <w:r w:rsidRPr="00BC3925">
        <w:rPr>
          <w:rStyle w:val="a5"/>
          <w:i w:val="0"/>
        </w:rPr>
        <w:t>      </w:t>
      </w:r>
      <w:r w:rsidRPr="00BC3925">
        <w:t>все звуки и буквы русского языка, осознавать их основные различия (звуки слышим и произносим, буквы видим и пишем).</w:t>
      </w:r>
      <w:r w:rsidRPr="00BC3925">
        <w:rPr>
          <w:i/>
        </w:rPr>
        <w:br/>
        <w:t>      </w:t>
      </w:r>
      <w:proofErr w:type="gramStart"/>
      <w:r w:rsidRPr="00BC3925">
        <w:rPr>
          <w:rStyle w:val="a5"/>
          <w:i w:val="0"/>
        </w:rPr>
        <w:t xml:space="preserve">Обучающиеся должны </w:t>
      </w:r>
      <w:r w:rsidRPr="00BC3925">
        <w:rPr>
          <w:rStyle w:val="a5"/>
          <w:b/>
          <w:i w:val="0"/>
        </w:rPr>
        <w:t>уметь</w:t>
      </w:r>
      <w:r w:rsidRPr="00BC3925">
        <w:rPr>
          <w:rStyle w:val="a5"/>
          <w:i w:val="0"/>
        </w:rPr>
        <w:t>:</w:t>
      </w:r>
      <w:r w:rsidRPr="00BC3925">
        <w:rPr>
          <w:i/>
          <w:iCs/>
        </w:rPr>
        <w:br/>
      </w:r>
      <w:r w:rsidRPr="00BC3925">
        <w:rPr>
          <w:rStyle w:val="a5"/>
        </w:rPr>
        <w:t>      </w:t>
      </w:r>
      <w:r w:rsidRPr="00BC3925">
        <w:t>вычленять отдельные звуки в словах, определять их последовательность;</w:t>
      </w:r>
      <w:r w:rsidRPr="00BC3925">
        <w:br/>
        <w:t>      различать гласные и согласные звуки и буквы, их обозначающие;</w:t>
      </w:r>
      <w:r w:rsidRPr="00BC3925">
        <w:br/>
        <w:t>      правильно называть мягкие и твердые звуки в слове и вне слова;</w:t>
      </w:r>
      <w:r w:rsidRPr="00BC3925">
        <w:br/>
        <w:t>      знать способы их буквенного обозначения;    </w:t>
      </w:r>
      <w:r w:rsidRPr="00BC3925">
        <w:br/>
        <w:t>      определять место ударения в слове;</w:t>
      </w:r>
      <w:r w:rsidRPr="00BC3925">
        <w:br/>
        <w:t>      вычленять слова из предложений;</w:t>
      </w:r>
      <w:r w:rsidRPr="00BC3925">
        <w:br/>
        <w:t>      устно составлять 3—5 предложений на определенную тему;</w:t>
      </w:r>
      <w:proofErr w:type="gramEnd"/>
      <w:r w:rsidRPr="00BC3925">
        <w:br/>
        <w:t xml:space="preserve">      уметь прочитать слово орфографически и </w:t>
      </w:r>
      <w:proofErr w:type="spellStart"/>
      <w:r w:rsidRPr="00BC3925">
        <w:t>орфоэпически</w:t>
      </w:r>
      <w:proofErr w:type="spellEnd"/>
      <w:r w:rsidRPr="00BC3925">
        <w:t xml:space="preserve">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  <w:r w:rsidRPr="00BC3925">
        <w:br/>
        <w:t>      Упражнения по каллиграфии и связной речи проводятся на уроках русского языка в процессе изучения всего программного материала.</w:t>
      </w:r>
      <w:r w:rsidRPr="00BC3925">
        <w:br/>
        <w:t>      </w:t>
      </w:r>
      <w:r w:rsidRPr="00BC3925">
        <w:rPr>
          <w:b/>
        </w:rPr>
        <w:t xml:space="preserve">Навыки чтения. </w:t>
      </w:r>
      <w:r w:rsidRPr="00BC3925">
        <w:rPr>
          <w:rStyle w:val="a6"/>
        </w:rPr>
        <w:t>I  полугодие.</w:t>
      </w:r>
      <w:r w:rsidRPr="00BC3925">
        <w:t xml:space="preserve"> Плавное слоговое чтение слов, предложений, коротких текстов с изученными звуками и обозначающими их буквами.</w:t>
      </w:r>
      <w:r w:rsidRPr="00BC3925">
        <w:br/>
        <w:t>      </w:t>
      </w:r>
      <w:r w:rsidRPr="00BC3925">
        <w:rPr>
          <w:rStyle w:val="a6"/>
        </w:rPr>
        <w:t>II  полугодие.</w:t>
      </w:r>
      <w:r w:rsidRPr="00BC3925">
        <w:t xml:space="preserve"> Правильное, плавное слоговое чтение с элементами чтения целыми словами небольших текстов со всеми буквами алфавита. Ориентировочный темп чтения незнакомого текста не ниже 20—25 слов в минуту.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</w:t>
      </w:r>
    </w:p>
    <w:p w:rsidR="00DA1FF3" w:rsidRDefault="00DA1FF3" w:rsidP="00BC3925">
      <w:pPr>
        <w:pStyle w:val="a4"/>
        <w:spacing w:before="0" w:beforeAutospacing="0" w:after="0" w:afterAutospacing="0"/>
      </w:pPr>
    </w:p>
    <w:p w:rsidR="00DA1FF3" w:rsidRDefault="00DA1FF3" w:rsidP="00BC3925">
      <w:pPr>
        <w:pStyle w:val="a4"/>
        <w:spacing w:before="0" w:beforeAutospacing="0" w:after="0" w:afterAutospacing="0"/>
      </w:pPr>
    </w:p>
    <w:p w:rsidR="00DA1FF3" w:rsidRPr="00BC3925" w:rsidRDefault="00DA1FF3" w:rsidP="00BC3925">
      <w:pPr>
        <w:pStyle w:val="a4"/>
        <w:spacing w:before="0" w:beforeAutospacing="0" w:after="0" w:afterAutospacing="0"/>
        <w:rPr>
          <w:b/>
          <w:i/>
        </w:rPr>
      </w:pPr>
    </w:p>
    <w:p w:rsidR="00427F52" w:rsidRPr="002B17B6" w:rsidRDefault="00427F52" w:rsidP="00047CF2">
      <w:pPr>
        <w:jc w:val="center"/>
        <w:rPr>
          <w:rFonts w:ascii="Times New Roman" w:hAnsi="Times New Roman" w:cs="Times New Roman"/>
          <w:sz w:val="24"/>
          <w:szCs w:val="24"/>
        </w:rPr>
      </w:pPr>
      <w:r w:rsidRPr="002B17B6">
        <w:rPr>
          <w:rFonts w:ascii="Times New Roman" w:hAnsi="Times New Roman" w:cs="Times New Roman"/>
          <w:b/>
          <w:sz w:val="24"/>
          <w:szCs w:val="24"/>
        </w:rPr>
        <w:t>Развернутое тематическое планирование по литературному чтению</w:t>
      </w:r>
      <w:r w:rsidR="00E404E1">
        <w:rPr>
          <w:rFonts w:ascii="Times New Roman" w:hAnsi="Times New Roman" w:cs="Times New Roman"/>
          <w:b/>
          <w:sz w:val="24"/>
          <w:szCs w:val="24"/>
        </w:rPr>
        <w:t xml:space="preserve"> (Климанова, 1 класс)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9"/>
        <w:gridCol w:w="2616"/>
        <w:gridCol w:w="828"/>
        <w:gridCol w:w="1400"/>
        <w:gridCol w:w="3775"/>
        <w:gridCol w:w="1319"/>
        <w:gridCol w:w="3602"/>
        <w:gridCol w:w="816"/>
        <w:gridCol w:w="799"/>
      </w:tblGrid>
      <w:tr w:rsidR="008164EF" w:rsidRPr="00047CF2" w:rsidTr="002B17B6">
        <w:trPr>
          <w:trHeight w:val="38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Тип урока</w:t>
            </w: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Вид контроля</w:t>
            </w: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F52" w:rsidRPr="00047CF2" w:rsidRDefault="00427F52" w:rsidP="00427F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F9787E" w:rsidRPr="00047CF2" w:rsidTr="00982D9C">
        <w:trPr>
          <w:trHeight w:val="415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9787E" w:rsidRPr="00047CF2" w:rsidRDefault="00F978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  - 11 ч.</w:t>
            </w:r>
          </w:p>
        </w:tc>
      </w:tr>
      <w:tr w:rsidR="008164EF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«Давайте знакомиться!»</w:t>
            </w:r>
          </w:p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«Мы —</w:t>
            </w:r>
            <w:r w:rsidRPr="00047C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хорошие друзья».  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Практическое введение понятия «общение»; знакомство детей с персонажами учебной книги и друг с другом; способствовать развитию навыков устного общения – умения говорить и слушать; различать цель и результат общения; привлечь внимание к слову и его номинативной (назывной) функции.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04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Знание понятия «общение»; умение общаться; умение различать цель и результат общения; умение ориентироваться на листе и писать в рабочей полосе; умение штриховать, обводить по контуру; словесно определять размер изображённых предметов; классифицировать предметы.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«Слово в общении». «Жест и его значение». «Страшный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зверь»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.«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мире природы». «Понимаем ли мы язык животных?».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Ввести понятие «жест», объяснить его значение; научить различать многозначность жеста, воспитывать привычку уместного использования жестов в речевом общении; стимулировать речевые высказывания детей на уроке, прививать привычку следить за своей речью.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понятия «жест» и его значения; умение различать многозначность жеста; умение использовать жесты в речевом общении; умение высказывать своё мнение; умение сравнивать; 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«Мы пришли в театр». «Кто разговаривает в сказках?».  </w:t>
            </w:r>
          </w:p>
          <w:p w:rsidR="008164EF" w:rsidRPr="00047CF2" w:rsidRDefault="008164EF" w:rsidP="003263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 чем рассказал Гулливер?». «Слова или предметы?».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4EF" w:rsidRPr="00047CF2" w:rsidRDefault="008164EF" w:rsidP="00982D9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Развивать умение читать выражение лица героев сказок; формировать умение рассказывать сказки, истории, сопровождаемые уместными жестами, соответствующей мимикой и интонацией; ввести понятие «бордюр».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Фронталь-ный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выражение лица героев сказок; умение рассказывать сказки, истории, сопровождаемые уместными жестами, соответствующей мимикой и интонацией; знание понятия «бордюр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«Как понять животных»</w:t>
            </w:r>
          </w:p>
          <w:p w:rsidR="008164EF" w:rsidRPr="00047CF2" w:rsidRDefault="008164EF" w:rsidP="00982D9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Переключить внимание детей с общения непосредственного, конкретного на общение опосредованное; познакомить с возможными посредниками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Знание способов общения; возможных посредников общения; умение общаться;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«Слова и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предметы»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,«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Знаки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дорогах». 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Ввести понятие «знак»; ознакомить с элементарными правилами дорожного движения; учить читать знаки; провести подготовку к звуковому анализу слов.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понятия «знак»; знание элементарных правил дорожного движения; умение читать знаки;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«Путешествие по цветочному городу». </w:t>
            </w:r>
          </w:p>
          <w:p w:rsidR="008164EF" w:rsidRPr="00047CF2" w:rsidRDefault="008164EF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«Не быть равнодушным». «Знаки в лесу и в парке». 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об использовании условных знаков в повседневной жизни; учить читать их; упражнять в классификации слов с обобщающим названием предметов; учить составлять рассказы; учить делать простейший звуковой анализ слов.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Знание условных знаков; умение использовать условные знаки в повседневной жизни; умение классифицировать; умение читать знаки; составлять рассказы; умение придумывать знаки;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«Удивительная встреча».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«Загадочное письмо». «Письмо в рисунках».</w:t>
            </w:r>
          </w:p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Научить детей выделять из речи высказывание и записывать его с помощью условных знаков и рисунков; читать написанное; учить выделять звуки в словах.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из речи высказывание и записывать его с помощью условных знаков и рисунков; умение читать написанное;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«Мир полный звуков».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Подготовка к усвоению звукобуквенного письма.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сведения о способах записи устного высказывания с помощью рисунков и символов; упражнять детей в записи предложения с помощью пиктограмм; показать необходимость введения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звукобуквенного письма.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Знание способов записи устного высказывания с помощью рисунков и символов; умение записывать предложения с помощью пиктограмм; умение составлять и читать письма;  ориентироваться в звуковой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структуре слова;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27.09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«Слушаем звуки речи». «Различение звуков речи». Звуки гласные и согласные.  </w:t>
            </w:r>
          </w:p>
          <w:p w:rsidR="008164EF" w:rsidRPr="00047CF2" w:rsidRDefault="008164EF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Твердые и мягкие согласные. 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сопоставлять звуки окружающего мира со звуками человеческой речи; дать представление о речевом аппарате и органах речи; сформировать у учащихся представление о звуках речи, опираясь на их обыденное представление о значении этого понятия; развивать фонематический слух детей и умение слышать последовательность звуков в слове, записывать их с помощью условных и игровых схем.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Фронталь-ный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сопоставлять звуки окружающего мира со звуками человеческой речи; знание о речевом аппарате и органах речи; о звуках речи; умение слышать последовательность звуков в слове, записывать их с помощью условных и игровых схем;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«Звучание слова и его значение». 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определять количество звуков в слове, их последовательность; учить определять гласные и согласные звуки, твёрдые и мягкие; различать звуковую форму слова и его значение;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количество звуков в слове, их последовательность;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гласные и согласные звуки, твёрдые и мягкие; различать звуковую форму слова и его значение; умение делать звуковой анализ слов;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«Ударение в слове». </w:t>
            </w:r>
          </w:p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Дать учащимся общее представление об ударении в слове и формировать умение определять место ударения в слове; показать значение ударения для объединения звуков в слове; совершенствовать культуру речи учащихся: умение правильно произносить слово и ставить в нём ударение;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Обобща-ющий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Знание об ударении в слове; знать о значении ударения;  умение определять место ударения в слове; умение правильно произносить слово и ставить в нём ударение;  проводить звуковой анализ слов; заполнять схемы; читать по следам анализа.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611FA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2A157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4EF" w:rsidRPr="00047CF2" w:rsidRDefault="008164E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164EF" w:rsidRPr="00047CF2" w:rsidTr="00982D9C">
        <w:trPr>
          <w:trHeight w:val="415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4EF" w:rsidRPr="00047CF2" w:rsidRDefault="008164EF" w:rsidP="00F97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Основной этап (букварный) -   29ч. </w:t>
            </w: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«Страна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АБВГДейка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Звуки [а], [о]; буквы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Аа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[а] и [о] из речи; учить различать звуки; приучать детей выделять точки-ориентиры;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выделять звуки; различать звуки; умение обозначать эти звуки буквами; умение проводить звуковой анализ слов;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[у],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Уу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 [у] из речи; учить различать звуки; познакомить с буквой </w:t>
            </w:r>
            <w:r w:rsidRPr="00047CF2">
              <w:rPr>
                <w:rFonts w:ascii="Times New Roman" w:hAnsi="Times New Roman" w:cs="Times New Roman"/>
                <w:i/>
                <w:sz w:val="24"/>
                <w:szCs w:val="24"/>
              </w:rPr>
              <w:t>у;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звуки; различать звуки; умение обозначать эти звуки буквами; умение проводить звуковой анализ слов; писать буквы и элементы письменных букв; умение работать самостоятельно; анализировать выполненную работу;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[и], [ы]. Буквы Ии, ы.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звуков [и] — [ы].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из речи; учить различать звуки; познакомить с буквами </w:t>
            </w:r>
            <w:r w:rsidRPr="00047C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и, ы;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выделять звуки; различать звуки; умение обозначать эти звуки буквами; умение проводить звуковой анализ слов;   умение объяснять значение слова; заполнять звуковые схемы; сравнивать.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[м`]. Буква М. 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Дать общее представление о согласных; помочь детям уловить свойства согласных звуков; развивать навыки чтения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1E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Знание о согласных и их свойствах; умение читать по схемам; отгадывать ребусы; умение анализировать;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[с] — [с`], буква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выделять звуки; умение обозначать звуки буквами; умение проводить звуковой анализ слов;  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[н] — [н`], буква Н.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выделять звуки; умение обозначать звуки буквами; умение проводить звуковой анализ слов;   умение объяснять значение слова; заполнять звуковые схемы; составлять предложения по схеме.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[л`], буква Л.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из речи; учить различать звуки;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1E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выделять звуки; у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звуковой анализ слов;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A157E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 </w:t>
            </w:r>
          </w:p>
        </w:tc>
      </w:tr>
      <w:tr w:rsidR="001E0245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[т] — [т`], буква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выделять звуки;   умение проводить звуковой анализ слов;   умение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[к`],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проводить звуковой анализ слов;    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[р`],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 Звуки [в], [в`], буква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проводить звуковой анализ слов;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 — [п`],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Пп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чтения;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объяснять значения слов; умение выделять ударный слог; умение читать тексты.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] — [г`], буква Г.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развивать умение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ударный слог; прививать навыки выразительного чтения;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слог; умение читать тексты; умение отличать имена собственные.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27.11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 Ё в начале слова и после гласных.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1E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 умение отличать имена собственные.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б] — [б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`], буква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</w:t>
            </w:r>
            <w:r w:rsidR="00047CF2">
              <w:rPr>
                <w:rFonts w:ascii="Times New Roman" w:hAnsi="Times New Roman" w:cs="Times New Roman"/>
                <w:sz w:val="24"/>
                <w:szCs w:val="24"/>
              </w:rPr>
              <w:t>й анализ слов;   умение читать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умение объяснять значения слов; умение выделять ударный слог; умение читать тексты.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Звуки [з] — [з`], буква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тексты.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[д] — [д`],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Дд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1E0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тексты.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Звук [ж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], буква Ж.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тексты.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Буква Я в начале слова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послегласных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Буква Я после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согласных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уква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Я, как показатель мягкости предшествующего согласного. 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2B1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умение списывать.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Звуки [х] — [х`],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Мягкий знак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 — показатель мягкости согласных.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умение списывать; умение работать в парах.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к[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Йй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 ; умение объяснять значения слов; умение выделять ударный слог; умение читать тексты; озаглавливать текст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 ; 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парах.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</w:t>
            </w: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Буква 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начале слова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после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гласных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Буква Ю после согласных.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слог; умение читать тексты; озаглавливать текст;  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8.01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Звук [ш], буква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  ; умение объяснять значения слов; умение выделять ударный слог; умение читать тексты; озаглавливать текст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 ; 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1E0245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Звук [</w:t>
            </w:r>
            <w:proofErr w:type="gram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Чч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E0245" w:rsidRPr="00047CF2">
              <w:rPr>
                <w:rFonts w:ascii="Times New Roman" w:hAnsi="Times New Roman" w:cs="Times New Roman"/>
                <w:sz w:val="24"/>
                <w:szCs w:val="24"/>
              </w:rPr>
              <w:t>ронталь-ный</w:t>
            </w:r>
            <w:proofErr w:type="spellEnd"/>
            <w:proofErr w:type="gramEnd"/>
          </w:p>
          <w:p w:rsidR="001E0245" w:rsidRPr="00047CF2" w:rsidRDefault="001E0245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245" w:rsidRPr="00047CF2" w:rsidRDefault="001E0245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[щ`].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Щщ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6D23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[ц],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Цц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Звук [ф], [ф`], буква </w:t>
            </w:r>
            <w:proofErr w:type="spellStart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Фф</w:t>
            </w:r>
            <w:proofErr w:type="spellEnd"/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24.01.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Разделительные ь и ъ.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Алфавит.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6D23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Знаки городов России. Слово, его значение.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Повторе-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изучен-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Итоговый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982D9C">
        <w:trPr>
          <w:trHeight w:val="415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этап - 6ч.</w:t>
            </w: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1E02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 страницам старинных азбук.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Изучение нового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 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Про всё на свете.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. «Почему?» Об одном и том же по-разному.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Книга природы. </w:t>
            </w:r>
          </w:p>
          <w:p w:rsidR="002B17B6" w:rsidRPr="00047CF2" w:rsidRDefault="002B17B6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Большие и маленькие секреты. 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проводить звуковой анализ слов;   умение читать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значения слов; умение выделять ударный слог; умение читать тексты; озаглавливать текст; умение работать в парах;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А.Майков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 «Колыбельная песня». Как общаются люди.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поэтическому слову, художественному творчеству;  развивать навыки каллиграфического письма.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выразительно читать; составлять рассказы;   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Волшебство. </w:t>
            </w:r>
          </w:p>
          <w:p w:rsidR="002B17B6" w:rsidRPr="00047CF2" w:rsidRDefault="002B17B6" w:rsidP="00326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Самое удивительное чудо на свете. Сказки.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поэтическому слову, художественному творчеству;  развивать навыки каллиграфического письма;  учить правилам оформления предложения на письме.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Обобща- 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выразительно читать; составлять рассказы;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982D9C">
        <w:trPr>
          <w:trHeight w:val="415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F97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«Литературное чтение»  - 20ч.</w:t>
            </w: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816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«Книги – мои друзья».</w:t>
            </w:r>
          </w:p>
          <w:p w:rsidR="002B17B6" w:rsidRPr="00047CF2" w:rsidRDefault="002B17B6" w:rsidP="0032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«Как хорошо уметь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книгой «Литературное чтение»; учить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плавно, неторопливо, целыми словами, вникая в смысл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читаемого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 книге; умение читать плавно,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неторопливо, целыми словами; умение вникать в смысл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читаемого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«Как бы жили мы без книг?»</w:t>
            </w:r>
          </w:p>
          <w:p w:rsidR="002B17B6" w:rsidRPr="00047CF2" w:rsidRDefault="002B17B6" w:rsidP="0032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библиотекой; учить выбирать книги; внимательно рассматривать иллюстрации в учебнике; получать необходимую информацию; познакомить с рекомендательным списком книг; учить читать тексты в медленном и ускоренном темпе.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выбирать книги; ориентироваться на тематический указатель; умение работать с иллюстрациями; получать необходимую информацию; умение читать тексты в разном темпе.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«Мои любимые писатели»</w:t>
            </w:r>
          </w:p>
          <w:p w:rsidR="002B17B6" w:rsidRPr="00047CF2" w:rsidRDefault="002B17B6" w:rsidP="003263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«Сказки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К.Чуковского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об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А.Пушкине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познакомить с выставкой книг; учить читать произведения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А.Пушкина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Знать об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А.С.Пушкине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умение читать произведения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«Из книг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«Пословица – мудрость народная»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Привлечь внимание детей к обсуждению вопросов нравственного характера; учить умению составлять представление о персонаже (его характеристику) на основе его поступков; дать первоначальное представление о таких нравственных понятиях, как добро, зависть, злость, ложь, милосердие; учить читать выразительно.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составлять представление о персонаже на основе его поступков; иметь представление о нравственных понятиях; умение читать выразительно; передавать своё отношение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«Песенки разных народов»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Комбини-рованный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Учить сравнивать фольклорные песенки разных народов, видеть в них общее; воспитывать интерес и уважение к произведениям устного народного творчества разных стран; развивать речь;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активизировать формирование навыка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сравнивать фольклорные песенки разных народов; находить общее; умение выразительно читать.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6D230A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«Узнай сказку»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Закреп-ление изучен-ного 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Пробудить интерес к народной сказке как произведению устного народного творчества; учить высказывать собственное мнение о прочитанных сказках и рассказывать их по серии иллюстраций; формировать навык чтения целыми словами; развивать творческие способности; стимулировать желание продолжить сказку, придумать иное окончание сказки.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высказывать собственное мнение о прочитанных сказках; умение рассказывать по серии иллюстраций; умение читать целыми словами; умение продолжить сказку; придумать иное окончание сказки.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«Сравни сказки»</w:t>
            </w:r>
          </w:p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Повто-рение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изучен-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Развивать умение вчитываться в текст; учить сравнивать сказки со сходным содержанием, видеть сходство и различие; развивать умение выразительно читать, предавать настроение персонажа; помочь в составлении продолжения сказки.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вчитываться в текст; Умение сравнивать сказки со сходным содержанием; умение выразительно читать, передавать настроение персонажа; умение продолжать сказку.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«В сказке солнышко горит, справедливость в ней царит!»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вчитываться в текст и всесторонне осмысливать его содержание, искать в нём ответы на вопросы; приучать следить за развитием действий, готовить к пересказу; обращать внимание на речь персонажей, осмысливать их поступки; учить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читать диалоги.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вчитываться в текст и всесторонне осмысливать его содержание; умение отвечать на вопросы; умение следить за развитием действия; пересказывать; выделять главную мысль; выразительно читать диалоги.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«Сказки народов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Продемонстрировать сборники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народных сказок, заинтересовать детей чтением; познакомить со сказками разных народов России; учить сопоставлять сказки по главной мысли; отрабатывать навык чтения целыми словами; учить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читать.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 сказках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народов; умение сопоставлять по главной мысли; умение выразительно читать.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«Лень до добра не доведёт»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различать народную сказку и авторскую; учить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читать диалог персонажей сказки; понимать главную мысль произведения; развивать речь и творческие способности через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сказки.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различать народную сказку и авторскую; умение выразительно читать диалоги; понимать главную мысль произведения.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«Никого не обижай»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«Разговоры, разговоры, разговоры…»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приёмом звукозаписи как средством создания образа; учить находить слова, которые используют поэты для передачи звуков природы; развивать умение работать в паре; учить </w:t>
            </w: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 читать.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приёме звукозаписи как средстве создания образа; умение находить слова, которые используют поэты для передачи звуков природы; умение работать в паре.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«Мы в ответе за тех, кого приручили»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«Общение с миром природы»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детей выразительно читать тексты; формировать умение находить слова, характеризующие героя; расширять представления о взаимоотношениях человека и природы; формировать ответственное отношение к живой природе; формировать нравственные ценности учащихся.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выразительно читать; находить слова, характеризующие героя.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«Обходиться добром со всяким»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«Эй, не стойте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слишком близко – я тигрёнок, а не киска!»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работать с книгой; формировать умение определять тему выставки и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классифицировать книги по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подтемам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познакомить с произведениями русских и советских писателей о природе и животных; познакомить с произведением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; развивать умение слышать и слушать художественное произведение и на основе слушания проводить анализ художественного произведения; формировать умение самостоятельно читать книги.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работать с книгой; определять тему выставки и классифицировать книги по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подтемам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; знать о творчестве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Л.Толстого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; умение самостоятельно читать книги.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25.04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первоначальные представления о том, что каждый из героев произведения имеет свой характер, выраженный через слово; познакомить с новым произведением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 имеющим нравственно-этический смысл; отрабатывать навыки выразительного чтения.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дуаль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Знать произведения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; умение выразительно читать; инсценировать.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«Когда мои друзья со мной»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816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различать, что хорошо, а что плохо; уметь давать оценку поступкам; развивать умение характеризовать героев, опираясь на их речь и поступки; уметь видеть отношение автора к своим героям; формировать представление о том, что разрешать споры нужно на основе взаимопонимания и доброжелательных отношений; учить читать выразительно.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отличать плохое от хорошего; умение давать оценку поступкам; видеть отношение автора к своим героям; умение читать выразительно; выделять главную мысль.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«Нет друга – ищи, а нашёл – береги»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Развивать умения определять основную (главную) мысль произведения; формировать умение вчитываться в текст, подниматься от осмысления содержания к главной мысли произведения; учить сравнивать произведения по теме, содержанию и главной мысли; развивать способность характеризовать героя по его речи и поступкам.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определять основную мысль произведения; умение вчитываться в текст; умение сравнивать произведения по теме, содержанию и главной мысли; умение характеризовать героя по его речи и поступкам.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«Доброе слово лучше мягкого пирога»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17B6" w:rsidRPr="00047CF2" w:rsidRDefault="002B17B6" w:rsidP="00982D9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Воспитывать умение общаться, не обижая, ценить доброе слово в общении, оказывать поддержку и помогать друг другу; формировать умение находить главную мысль произведения и характеризовать героя по его речи и поступкам; развивать интерес к книге, учить вчитываться в её содержание.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общаться; ценить доброе слово; оказывать поддержку и помогать; умение находить главную мысль произведения; умение вчитываться в содержание.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047CF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«Лучше нет родного края».</w:t>
            </w:r>
          </w:p>
          <w:p w:rsidR="002B17B6" w:rsidRPr="00047CF2" w:rsidRDefault="002B17B6" w:rsidP="00BC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«Стихотворения русских поэтов о родной природе»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04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Учить чувствовать настроение, выраженное в стихотворениях русских поэтов, размышлять над их содержанием; развивать умение сравнивать произведения словесного и изобразительного искусства, находить общее и различное; улавливать основную мысль произведения; воспитывать чувство патриотизма и любви к родному краю.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047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Умение чувствовать настроение; размышлять; сравнивать произведения; улавливать основную мысль произведения.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B17B6" w:rsidRPr="00047CF2" w:rsidTr="00982D9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EB5A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  <w:p w:rsidR="002B17B6" w:rsidRPr="00047CF2" w:rsidRDefault="002B17B6" w:rsidP="00EB5A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7B6" w:rsidRPr="00047CF2" w:rsidRDefault="002B17B6" w:rsidP="00EB5A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EB5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«Родина любимая, что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мать родимая»</w:t>
            </w:r>
          </w:p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t>«Мы идём в библиотеку»</w:t>
            </w:r>
          </w:p>
          <w:p w:rsidR="002B17B6" w:rsidRPr="00047CF2" w:rsidRDefault="002B17B6" w:rsidP="00982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DA1FF3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816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Обобща-</w:t>
            </w: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Обратить внимание на понятия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«родина как мать», «семейное согласие»; воспитывать уважение и любовь к родителям; учить составлять рассказы о своей семье, родителях, передавать в слове своё отношение к ним; отрабатывать навыки выразительного чтения. Развивать творческие способности учащихся; учить сочинять небольшие истории, рассказы, стихи, используя советы, которые дают писатели; убедить в необходимости постоянного чтения книг; рекомендовать список литературы на лето.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Обобща- </w:t>
            </w:r>
            <w:r w:rsidRPr="00047C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98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составлять рассказы о </w:t>
            </w:r>
            <w:r w:rsidRPr="00047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семье, родителях; передавать в слове своё отношение к ним; умение выразительно читать. Умение сочинять небольшие истории; умение читать целыми словами, выразительно; умение работать с книгой.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5A023F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21.05.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B6" w:rsidRPr="00047CF2" w:rsidRDefault="002B17B6" w:rsidP="00427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427F52" w:rsidRDefault="00427F52" w:rsidP="00427F52">
      <w:pPr>
        <w:rPr>
          <w:rFonts w:ascii="Times New Roman" w:hAnsi="Times New Roman" w:cs="Times New Roman"/>
          <w:sz w:val="24"/>
          <w:szCs w:val="24"/>
        </w:rPr>
      </w:pPr>
    </w:p>
    <w:p w:rsidR="00F90DAC" w:rsidRDefault="00F90DAC" w:rsidP="00427F52">
      <w:pPr>
        <w:rPr>
          <w:rFonts w:ascii="Times New Roman" w:hAnsi="Times New Roman" w:cs="Times New Roman"/>
          <w:sz w:val="24"/>
          <w:szCs w:val="24"/>
        </w:rPr>
      </w:pPr>
    </w:p>
    <w:p w:rsidR="00F90DAC" w:rsidRPr="002B17B6" w:rsidRDefault="00F90DAC" w:rsidP="00427F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448550" cy="10506075"/>
            <wp:effectExtent l="0" t="0" r="0" b="0"/>
            <wp:docPr id="2" name="Рисунок 2" descr="C:\Users\user\Desktop\скан 1 класс\литер чт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1 класс\литер чтени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5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0DAC" w:rsidRPr="002B17B6" w:rsidSect="009220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17" w:rsidRDefault="00E17717" w:rsidP="009220EA">
      <w:pPr>
        <w:spacing w:after="0" w:line="240" w:lineRule="auto"/>
      </w:pPr>
      <w:r>
        <w:separator/>
      </w:r>
    </w:p>
  </w:endnote>
  <w:endnote w:type="continuationSeparator" w:id="0">
    <w:p w:rsidR="00E17717" w:rsidRDefault="00E17717" w:rsidP="0092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22" w:rsidRDefault="0076152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3803223"/>
      <w:docPartObj>
        <w:docPartGallery w:val="Page Numbers (Bottom of Page)"/>
        <w:docPartUnique/>
      </w:docPartObj>
    </w:sdtPr>
    <w:sdtEndPr/>
    <w:sdtContent>
      <w:p w:rsidR="00761522" w:rsidRDefault="0076152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DAC">
          <w:rPr>
            <w:noProof/>
          </w:rPr>
          <w:t>2</w:t>
        </w:r>
        <w:r>
          <w:fldChar w:fldCharType="end"/>
        </w:r>
      </w:p>
    </w:sdtContent>
  </w:sdt>
  <w:p w:rsidR="00761522" w:rsidRDefault="0076152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22" w:rsidRDefault="007615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17" w:rsidRDefault="00E17717" w:rsidP="009220EA">
      <w:pPr>
        <w:spacing w:after="0" w:line="240" w:lineRule="auto"/>
      </w:pPr>
      <w:r>
        <w:separator/>
      </w:r>
    </w:p>
  </w:footnote>
  <w:footnote w:type="continuationSeparator" w:id="0">
    <w:p w:rsidR="00E17717" w:rsidRDefault="00E17717" w:rsidP="00922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22" w:rsidRDefault="0076152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22" w:rsidRDefault="0076152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22" w:rsidRDefault="0076152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F52"/>
    <w:rsid w:val="00047CF2"/>
    <w:rsid w:val="001970F6"/>
    <w:rsid w:val="001E0245"/>
    <w:rsid w:val="00276AA6"/>
    <w:rsid w:val="00282024"/>
    <w:rsid w:val="002A157E"/>
    <w:rsid w:val="002A4B99"/>
    <w:rsid w:val="002B17B6"/>
    <w:rsid w:val="00302B74"/>
    <w:rsid w:val="003263F2"/>
    <w:rsid w:val="003E156E"/>
    <w:rsid w:val="00427F52"/>
    <w:rsid w:val="004B15FF"/>
    <w:rsid w:val="00595BCF"/>
    <w:rsid w:val="005A023F"/>
    <w:rsid w:val="00611FA5"/>
    <w:rsid w:val="006B10AF"/>
    <w:rsid w:val="006D230A"/>
    <w:rsid w:val="007047B6"/>
    <w:rsid w:val="00761522"/>
    <w:rsid w:val="008164EF"/>
    <w:rsid w:val="00855F2D"/>
    <w:rsid w:val="00883FE3"/>
    <w:rsid w:val="009119A3"/>
    <w:rsid w:val="00920B2E"/>
    <w:rsid w:val="009220EA"/>
    <w:rsid w:val="00975AA1"/>
    <w:rsid w:val="00982D9C"/>
    <w:rsid w:val="00987D26"/>
    <w:rsid w:val="00A117F8"/>
    <w:rsid w:val="00A97FB3"/>
    <w:rsid w:val="00AB4F65"/>
    <w:rsid w:val="00BC0C56"/>
    <w:rsid w:val="00BC3925"/>
    <w:rsid w:val="00C237A0"/>
    <w:rsid w:val="00C25CE7"/>
    <w:rsid w:val="00C43D5B"/>
    <w:rsid w:val="00C74609"/>
    <w:rsid w:val="00C804AC"/>
    <w:rsid w:val="00CC5ED3"/>
    <w:rsid w:val="00DA1FF3"/>
    <w:rsid w:val="00E17717"/>
    <w:rsid w:val="00E26A33"/>
    <w:rsid w:val="00E404E1"/>
    <w:rsid w:val="00EB5A0D"/>
    <w:rsid w:val="00F73522"/>
    <w:rsid w:val="00F90DAC"/>
    <w:rsid w:val="00F9787E"/>
    <w:rsid w:val="00FC1C5C"/>
    <w:rsid w:val="00FE4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C3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BC3925"/>
    <w:rPr>
      <w:i/>
      <w:iCs/>
    </w:rPr>
  </w:style>
  <w:style w:type="character" w:styleId="a6">
    <w:name w:val="Strong"/>
    <w:basedOn w:val="a0"/>
    <w:qFormat/>
    <w:rsid w:val="00BC3925"/>
    <w:rPr>
      <w:b/>
      <w:bCs/>
    </w:rPr>
  </w:style>
  <w:style w:type="paragraph" w:styleId="a7">
    <w:name w:val="header"/>
    <w:basedOn w:val="a"/>
    <w:link w:val="a8"/>
    <w:uiPriority w:val="99"/>
    <w:unhideWhenUsed/>
    <w:rsid w:val="00922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20EA"/>
  </w:style>
  <w:style w:type="paragraph" w:styleId="a9">
    <w:name w:val="footer"/>
    <w:basedOn w:val="a"/>
    <w:link w:val="aa"/>
    <w:uiPriority w:val="99"/>
    <w:unhideWhenUsed/>
    <w:rsid w:val="00922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20EA"/>
  </w:style>
  <w:style w:type="paragraph" w:styleId="ab">
    <w:name w:val="Balloon Text"/>
    <w:basedOn w:val="a"/>
    <w:link w:val="ac"/>
    <w:uiPriority w:val="99"/>
    <w:semiHidden/>
    <w:unhideWhenUsed/>
    <w:rsid w:val="0076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1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8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4EDF0-9955-4439-947C-258EC33D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5454</Words>
  <Characters>31094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Миннуллина</dc:creator>
  <cp:lastModifiedBy>шишкина</cp:lastModifiedBy>
  <cp:revision>26</cp:revision>
  <cp:lastPrinted>2013-10-20T11:08:00Z</cp:lastPrinted>
  <dcterms:created xsi:type="dcterms:W3CDTF">1980-09-18T04:23:00Z</dcterms:created>
  <dcterms:modified xsi:type="dcterms:W3CDTF">2013-12-02T15:46:00Z</dcterms:modified>
</cp:coreProperties>
</file>